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2658A2" w:rsidRPr="006A4319" w:rsidTr="006A4319">
        <w:trPr>
          <w:tblCellSpacing w:w="15" w:type="dxa"/>
        </w:trPr>
        <w:tc>
          <w:tcPr>
            <w:tcW w:w="0" w:type="auto"/>
            <w:vAlign w:val="center"/>
          </w:tcPr>
          <w:p w:rsidR="002658A2" w:rsidRPr="006A4319" w:rsidRDefault="002658A2" w:rsidP="006A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2658A2" w:rsidRPr="006A4319" w:rsidRDefault="002658A2" w:rsidP="006A431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0496" w:type="dxa"/>
        <w:tblInd w:w="-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6"/>
      </w:tblGrid>
      <w:tr w:rsidR="002658A2" w:rsidRPr="006A4319" w:rsidTr="006A4319">
        <w:tc>
          <w:tcPr>
            <w:tcW w:w="10496" w:type="dxa"/>
            <w:vAlign w:val="center"/>
            <w:hideMark/>
          </w:tcPr>
          <w:p w:rsidR="002658A2" w:rsidRPr="006A4319" w:rsidRDefault="002658A2" w:rsidP="006A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Постановление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Совета Министров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Республики Беларусь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11.12.2009 N 1623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ПРАВИЛА ОХРАНЫ ЖИЗНИ ЛЮДЕЙ НА ВОДАХ РЕСПУБЛИКИ БЕЛАРУСЬ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1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ОБЩИЕ ПОЛОЖЕНИЯ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Настоящими Правилами определяются порядок организации охраны жизни людей на водах и условия пользования водными объектами на территории Республики Беларусь.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В настоящих Правилах используются следующие термины и их определения: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пляж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- рекреационная зона на берегу водного объекта, отведенная для массового отдыха людей.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места пляжа и его обустройство должны соответствовать требованиям настоящих Правил;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акватория - водное пространство, ограниченное естественными, искусственными или условными границами;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урез воды - линия пересечения водной поверхности с поверхностью суши;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купальня - огороженная часть акватории водного объекта, предназначенная для купания детей и обучения плаванию;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место купания - часть акватории водного объекта, предназначенная для купания и обозначенная предупредительными знаками на воде;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плавание - нахождение человека в водной среде без опоры на дно;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купание - нахождение человека в водной среде с опорой на дно;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спасательная станция - стационарное сооружение на берегу водного объекта со штатным составом, специальным снаряжением и спасательными средствами, предназначенное для спасания и охраны жизни людей в районе ее действия;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спасательный пост - стационарное или временное сооружение на берегу водного 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объекта со штатным составом и спасательными средствами, предназначенное для спасания и охраны жизни людей в районе его действия.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3.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Организации, которым в установленном порядке предоставлено право пользования водными объектами, организовывают на этих объектах охрану жизни людей на водах путем создания ведомственных спасательных постов, а также охрану водных объектов от загрязнения и истощения в соответствии с нормативными правовыми актами органов государственного управления о природных ресурсах и охране окружающей среды, органов государственного санитарного надзора в пределах закрепленной акватории и территории на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суше.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Местные исполнительные и распорядительные органы в целях охраны жизни и здоровья граждан в установленном порядке определяют в пределах своей территории на водоемах: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места, где запрещены купание, катание на лодках, катерах и других плавательных средствах, забор воды для питьевых и бытовых нужд, водопой скота;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условия водопользования.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Охрана жизни людей на водах осуществляется: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спасательными станциями и постами - путем оказания помощи терпящим бедствие на воде;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исполнительными комитетами и организациями республиканского государственно-общественного объединения "Белорусское республиканское общество спасания на водах" (далее - ОСВОД) - через организацию и проведение разъяснительной работы среди населения, а также других мероприятий.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Спасательные станции и спасательные посты создаются на основании решений областных (Минского городского) исполнительных комитетов по ходатайствам районных исполнительных комитетов и ОСВОД.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 В зависимости от основных показателей, характеризующих сложность и объем работы по охране жизни людей на водах, определяется разрядность спасательных станций или необходимость создания спасательного поста согласно приложению 1.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купальный сезон (май - сентябрь) для несения службы в помощь личному составу спасательных станций должны выделяться дополнительно матросы-спасатели из расчета 2 человека на каждые 150 метров пляжа.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8. Для открытия пляжа местным исполнительным и распорядительным органом выдается технический паспорт пляжа и его акватории по форме, определяемой ОСВОД.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Ежегодное разрешение на работу пляжа выдается в установленном порядке местным исполнительным и распорядительным органом по согласованию с жилищно-коммунальными организациями, органами государственного санитарного надзора, Министерством природных ресурсов и охраны окружающей среды, ОСВОД.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9. Открытие оздоровительных объектов у воды без наличия на них спасательных постов запрещается.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Штаты, табели оснащения и объемы финансирования ведомственных спасательных постов утверждаются руководителями организаций в соответствии с типовыми штатами и табелями оснащения спасательных постов ОСВОД, которые содержатся за счет этих организаций.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 При проведении туристических походов, экскурсий, коллективных выездов на отдых и других массовых мероприятий на водоемах организаторы данных мероприятий назначают лиц, ответственных за безопасность людей на воде, общественный порядок и охрану окружающей среды.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поддержания общественного порядка в местах массового отдыха граждан у воды решением местных исполнительных и распорядительных органов в помощь спасательным станциям и постам к дежурству могут привлекаться силы и средства МВД.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11. В местах отдыха граждан у воды работниками спасательных станций и постов с помощью радиотрансляционных установок и других средств массовой информации должна систематически проводиться разъяснительная работа в целях предупреждения несчастных случаев на воде.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2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ПРИ ПОЛЬЗОВАНИИ ПЛЯЖАМИ, МЕСТАМИ МАССОВОГО ОТДЫХА У ВОДЫ И ПЛАВАТЕЛЬНЫМИ БАССЕЙНАМИ НА ЕСТЕСТВЕННЫХ И ИСКУССТВЕННЫХ ВОДОЕМАХ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12. Территории, отводимые под пляжи и для массового отдыха у воды, должны быть: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хорошо спланированы, иметь дождевые стоки и отвечать санитарно-гигиеническим и противоэпидемическим требованиям;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размещены не менее чем в 1000 метрах от портовых сооружений;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оборудованы раздевалками, теневыми навесами, источниками питьевой воды, туалетами и мусорными контейнерами.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Спуск на пляж и в купальню должен быть пологим, ограждение купальни - надежно закреплено.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На пляжах и в местах массового купания на удалении не более 5 метров от уреза воды должны быть установлены щиты со спасательным имуществом.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13. Дно акватории пляжа должно быть ровным, плотным, с пологим спуском, без уступов до глубины 1,75 метра при ширине полосы от берега не менее 15 метров, свободно от тины, водных растений, очищено от коряг, камней, лома и других предметов, максимальная глубина у берега - не более 50 сантиметров.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акватории пляжа не должно быть выхода грунтовых вод с низкой температурой, водоворотов и воронок, скорость течения - не более 10 м/мин, при большей скорости должны быть устроены приспособления для его замедления.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Площадь водного зеркала на проточных водоемах должна составлять 5 кв. метров на одного купающегося, на непроточных - 10 кв. метров.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купания не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умеющих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плавать на пляже выделяется участок акватории с глубиной не более 1,2 метра, обозначенный поплавковой линией или огражденный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штакетным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забором.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месте купания на глубине 1,2 - 1,3 метра должна устанавливаться водомерная рейка, граница заплыва - обозначаться буями оранжевого цвета, расположенными на расстоянии 45 - 50 метров друг от друга и до 20 метров от линии глубин 1,2 - 1,3 метра, и не выходить в зону судового хода.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14. На пляжах и в местах купания могут быть оборудованы участки для прыжков в воду. Такие участки выбираются в местах акватории с естественными углублениями глубиной не менее 3,5 метра. Дно в этих местах должно быть тщательно обследовано и очищено от посторонних предметов. Участки для прыжков в воду оборудуются в некотором отдалении от общих мест купания.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15. В местах, запрещенных для купания, должны быть установлены стенды с надписью "Купаться запрещено!", в опасных местах на акватории - предупредительные буи с надписью "Опасно!".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16. Пляжи и места массового купания по возможности должны быть радиофицированы для доведения до отдыхающих необходимой информации, оборудованы пунктами для оказания медицинской помощи с постоянным дежурством медицинского персонала, а также должны иметь телефонную связь.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17.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пляжах, местах массового купания, базах отдыха, плавательных бассейнах на видных местах должны быть установлены стенды, на которых размещены: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выписки из настоящих Правил;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рекомендации отдыхающим о порядке купания и приема солнечных ванн;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информация о приемах спасания и оказания первой помощи пострадавшему;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сведения о метеорологической обстановке;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схематическое изображение территории и акватории пляжа с указанием глубин и опасных мест;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номеров телефонов спасательной станции, поста, скорой медицинской помощи, ближайшей организации здравоохранения, милиции;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расписание занятий, тренировок, соревнований с указанием лиц, ответственных за безопасность на воде.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18. На пляжах в местах массового отдыха у воды в целях предупреждения несчастных случаев и оказания помощи организациями, за которыми закреплены пляжи, создаются ведомственные спасательные посты, отвечающие требованиям к спасательным постам ОСВОД согласно приложению 2.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Действие указанных постов может быть постоянным, сезонным или временным в зависимости от цели создания (купальный сезон, переправа, паводок).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Оснащение ведомственных спасательных постов помещениями, имуществом, подготовка и содержание спасателей осуществляются за счет средств организаций, создающих эти посты.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19. Ежегодно перед началом купального сезона дно акватории, отведенной для купания людей, должно обследоваться и очищаться от посторонних предметов.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Запрещаются открытие и функционирование пляжей у водоемов без обследования и очистки акватории.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20.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Отдыхающим запрещается: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купаться в запрещенных для купания местах рек, озер, водохранилищ, прудов и иных водоемов;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загрязнять и засорять водоемы, въезжать на территорию пляжей на транспортных средствах, нарушать режим содержания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водоохранных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распивать на пляже спиртные напитки;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заплывать за буи и другие знаки, обозначающие зоны купания;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подплывать к судам (моторным, парусным, весельным лодкам) и другим плавательным средствам;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взбираться на технические и предупредительные знаки, буи и прочие предметы;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прыгать в воду с лодок, катеров, причалов, других сооружений, не приспособленных для этих целей;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использовать спасательные средства и снаряжение не по назначению;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плавать на досках, лежаках, бревнах, автокамерах, надувных матрацах;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организовывать игры в воде, связанные с нырянием и захватом купающегося, а также совершать другие действия, которые могут стать причиной несчастного случая;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подавать ложные сигналы тревоги;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оставлять малолетних детей без присмотра;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стирать на пляжах белье и купать животных.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21. Прыжки в воду с вышек высотой три метра и более допускаются только с разрешения инструкторов (тренеров) и в их присутствии.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22. Запрещается привлекать к обучению плаванию, водным видам спорта преподавателей, инструкторов и тренеров, не имеющих специального образования.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23. Во время обучения плаванию и тренировок ответственность за обеспечение безопасности несет преподаватель (инструктор, тренер), проводящий обучение или тренировку.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24. При проведении обучения плаванию на открытой воде численность занимающихся в каждой группе не должна превышать 15 человек на одного преподавателя (инструктора, тренера). За группой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кроме преподавателя (инструктора, тренера), должен постоянно наблюдать спасатель.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25. Лица, занимающиеся водными видами спорта, должны быть обучены приемам спасания и оказания первой помощи пострадавшему.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26. Состав и свойства воды в границах зоны купания на расстоянии 1000 метров выше по течению для водотоков, а на непроточных водоемах и водохранилищах - 100 метров в обе стороны от указанной зоны должны соответствовать гигиеническим нормативам для водных объектов рекреационного водопользования, установленным законодательством.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ГЛАВА 3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МЕРЫ ПО ОБЕСПЕЧЕНИЮ БЕЗОПАСНОСТИ ДЕТЕЙ НА ВОДЕ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27. Безопасность детей на воде достигается правильным выбором и оборудованием мест купания, четкой организацией купания и проведением разъяснительной работы.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Преподаватели (инструкторы, тренеры) по плаванию должны систематически разъяснять детям правила безопасного поведения на воде, не допускать их к водоемам без присмотра взрослых.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28. Пляжи оздоровительных организаций для детей должны отвечать требованиям настоящих Правил. Содержание территории пляжа должно соответствовать требованиям законодательства.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Места для пляжей по возможности должны выбираться на пологих песчаных берегах, ограждаться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штакетным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забором со стороны суши, иметь кабины для переодевания, теневые навесы.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расстоянии 5 метров от уреза воды устанавливаются щиты со спасательным имуществом, стенды с информацией о мерах безопасности, приемах и способах оказания первой помощи, о погоде, а также о правилах приема водных и солнечных процедур.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29. Плавание детей допускается в специально отведенных местах, согласованных с территориальными учреждениями государственного санитарного надзора и ОСВОД. Дно акваторий, отведенных для купания детей, должно иметь постепенный уклон, быть без ям, уступов и опасных предметов, свободно от тины и водных растений, с глубинами, не превышающими: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0,7 метра, - для детей до 9 лет;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1,2 метра, - для детей старшего возраста, не умеющих плавать.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Участки для купания детей до 9 лет и не умеющих плавать ограждаются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штакетным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забором высотой над поверхностью воды не менее 0,5 метра, для детей старшего возраста - обносятся поплавковым ограждением или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штакетным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забором. Ограждение может быть сделано из жердей, имеющих гладкую поверхность и закрепленных на кольях.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30. Занятия по плаванию и купание детей на открытых водоемах должны проводиться в солнечную погоду при температуре воздуха 20 - 25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°С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воды - 18 - 20 °С и волнении водной поверхности не более 1 балла (высота волны до 0,25 метра).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31. Ответственность за безопасность детей во время занятий и обучения плаванию, проведения спортивных мероприятий на воде возлагается на руководителя занятия (инструктора, преподавателя, тренера).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32. Купание и обучение детей плаванию разрешается группами не более 15 человек. Купание и обучение детей, не умеющих плавать, должны проводиться отдельно, при этом все упражнения выполняют в сторону берега.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купающимися детьми должно вестись непрерывное наблюдение руководителем занятия (преподавателем, инструктором, тренером), а также спасателями. Ответственные за купание должны пресекать (не допускать) действия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занимающихся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которые могут стать причиной несчастного случая.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33.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 началом купания группы детей: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границы участка, отведенного для купания, обозначаются вдоль береговой черты флажками;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спасательная шлюпка со спасателями выходит за внешнюю сторону линии заплыва и удерживается в 2 - 3 метрах от нее;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выводится на свой участок купания, где инструктируется о мерах безопасного поведения на воде;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купающиеся выстраиваются в линейку, раздеваются и складывают перед собой одежду.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окончании купания руководитель занятия (преподаватель, инструктор, тренер) выстраивает группу в шеренгу, проводит перекличку и проверяет, вся ли одежда разобрана.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34. Для обучения детей плаванию на каждом пляже в детских оздоровительных учреждениях оборудуется учебный пункт, который ограждается сетчатым или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штакетным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забором на суше и в воде. На территории этого пункта размещаются кабинки для переодевания и теневые грибки. Территория и акватория учебного пункта должны позволять проводить обучение плаванию на берегу и в воде не менее чем 15 детей. Пункт обеспечивается плавательными досками, плавательными поддерживающими поясами, резиновыми кругами, шестами для поддержки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мегафонами. Пункт должен иметь вывеску, стенд с расписанием занятий, учебными плакатами и выпиской из настоящих Правил.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35. Во время купания группы детей на всей акватории участка, отведенного для их купания, запрещаются: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купание и нахождение посторонних лиц;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катание на лодках и катерах;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игры и спортивные мероприятия.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36. Администрациями детских оздоровительных учреждений, расположенных у водоемов, перед дневным и ночным отдыхом организовываются обходы побережья закрепленных за ними территорий.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37. Для купания детей во время туристических походов, экскурсий, прогулок выбирается неглубокое место с пологим дном, не имеющее свай, коряг, острых камней, водорослей, ила и иных видимых признаков возможного негативного воздействия на здоровье детей (места сброса сточных вод и других выбросов).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Обследование места купания проводится взрослыми, умеющими хорошо плавать и нырять, знающими приемы спасания и оказания первой помощи. Границы места купания обозначаются поплавковым ограждением, вехами, жердями и другими подручными средствами.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Купание детей, не умеющих плавать, во время походов запрещается.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 началом купания проводится инструктаж о мерах безопасности. Купание и плавание детей должны осуществляться под контролем взрослых с соблюдением всех мер безопасности.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4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ПРИ ПОГРУЖЕНИЯХ ЛЮБИТЕЛЕЙ ПОД ВОДУ НА ОТКРЫТЫХ ВОДОЕМАХ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38. К погружениям под воду допускаются лица с 14 лет (к занятиям подводной охотой - с 18 лет), прошедшие обучение и получившие удостоверение (сертификат), разрешающее подводные погружения (подводную охоту).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39. Руководить погружениями под воду имеют право штатные и общественные инструкторы подводного спорта, водолазы 1 - 2-го классов, водолазные специалисты.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40. Места для погружений под воду и подводной охоты в целях исключения несчастных случаев должны быть удалены от судового хода.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41. Руководитель погружений должен знать место расположения ближайшей декомпрессионной камеры и иметь средство доставки к ней пострадавшего.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42. Перед началом погружения под воду проводятся: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определение цели и задачи погружения;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инструктаж по технике безопасности;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рабочая проверка подводного снаряжения и средств обеспечения спусков;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определение предупреждающих сигналов;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проверка наличия и готовности спасательных средств.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43. Погружения под воду необходимо производить группой в составе не менее 3 человек, два из которых на плавательном средстве сопровождают и следят за буем пловца-подводника, при этом один из находящихся в плавательном средстве должен быть готов к немедленному спуску для оказания помощи находящемуся под водой.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Во всех случаях к погружениям под воду должно быть подготовлено не менее двух комплектов снаряжения -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спускающегося и для страхующего.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44. Погружение под воду запрещается: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неисправном и непроверенном снаряжении;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наличии недомоганий, болезней, признаков усталости, опьянения;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плавательных средств на ходу, высокобортных судов, набережных причалов и крутых берегов, в районах движения судов и запрещенных для подводного плавания местах;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волнении водной поверхности свыше 2 баллов (высота волны до 0,5 метра);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скорости течения более 0,5 м/сек;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температуре воды ниже +12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°С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(если нет снаряжения для погружения при низких температурах);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одиночкам.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45. Подводные аппараты, подводные ружья (пистолеты), являющиеся собственностью граждан, должны соответствовать требованиям, предъявляемым к данному снаряжению.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5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ПРИ ИСПОЛЬЗОВАНИИ ПАРОМНЫХ ПЕРЕПРАВ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46. Паромные переправы должны быть оснащены спасательными и противопожарными средствами в соответствии с установленными нормами.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Во время эксплуатации переправы должны находиться в исправном состоянии, 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обеспечивать безопасность людей, судоходства и береговых сооружений.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47. Плавательные средства и береговые сооружения паромных переправ должны отвечать техническим требованиям, иметь необходимую документацию, должны быть зарегистрированы, проходить освидетельствование и эксплуатироваться в соответствии с требованиями нормативной технической документации.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48. На каждой паромной переправе на видном месте должна размещаться информация о порядке посадки и высадки пассажиров, погрузки и выгрузки транспортных средств.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49. На внутренних водных путях паромные переправы должны быть обозначены навигационными знаками и огнями.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Плавательные средства обозначаются огнями (знаками) и подают звуковые сигналы в соответствии с Правилами плавания по внутренним водным путям Республики Беларусь, утвержденными постановлением Министерства транспорта и коммуникаций Республики Беларусь от 25 октября 2005 г. N 60 (Национальный реестр правовых актов Республики Беларусь, 2006 г., N 61, 8/14238).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темное время суток паромные переправы должны быть освещены.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6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НА ЛЬДУ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50. Выход на лед запрещается во время ледостава, пока толщина льда не достигнет 7 сантиметров, а также в период интенсивного таяния и разрушения льда.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51. Переходить водоемы по льду следует в местах оборудованных переправ. При их отсутствии до начала движения по льду необходимо убедиться в его прочности. Прочность льда проверяется пешней или колом. Если после первого удара лед пробивается и на нем появляется вода, следует немедленно остановиться и двигаться обратно по своим следам, при этом первые шаги надо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делать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отрывая подошвы ото льда. Проверять прочность льда ударами ног запрещается.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52. При движении по льду следует быть осторожным, внимательно следить за его поверхностью, обходить опасные и подозрительные места: впадение ручьев, выход грунтовых вод и родников, сброс промышленных и сточных вод, вмерзшие кусты осоки, травы,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выколки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льда. Не рекомендуется выходить на лед в пургу и темное время суток.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53. При групповом переходе по льду следует двигаться на расстоянии 5 - 6 метров друг от друга, внимательно следя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впереди идущим.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54. Кататься на коньках разрешается только на специально оборудованных катках. Устройство катков на водоемах (реках, озерах, водохранилищах, прудах) разрешается на мелководье, в местах отсутствия быстрого течения после тщательной проверки 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прочности и толщины льда (не менее 10 - 12 сантиметров). Массовые катания разрешаются при толщине льда не менее 25 сантиметров.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55. Переходить водоемы на лыжах рекомендуется по проложенной лыжне. В случае перехода по целине в целях обеспечения безопасности следует отстегнуть крепления лыж, снять петли палок с кистей рук, рюкзак держать на одном плече. Расстояние между лыжниками должно быть 5 - 6 метров, при этом идущий впереди лыжник ударами палок проверяет прочность льда и следит за ней.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56. Во время подледной рыбалки не рекомендуется пробивать много лунок на близком расстоянии, прыгать и бегать по льду, собираться большими группами.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Каждому рыболову при выходе на подледную рыбалку рекомендуется иметь с собой спасательный жилет и линь (веревку) длиной 15 - 20 метров с петлей на одном конце и грузом весом 400 - 500 граммов на другом.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57. Провалившись под лед, следует действовать быстро и решительно: бросить в сторону берега закрепленный на поясе линь и без резких движений стараться выбраться на прочный лед, а затем, лежа на животе или спине, продвигаться в сторону берега, одновременно призывая о помощи.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58. При оказании помощи провалившемуся под лед ему подаются лестницы, доски, шесты, веревки и другие подручные средства, при этом приближаться к нему следует лежа ползком, желательно опираясь на предметы, увеличивающие площадь опоры. Если спасателей двое и более, то лучше образовать цепочку, удерживая друг друга за ноги.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7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ПРИ ПОЛЬЗОВАНИИ ЛЕДОВЫМИ ПЕРЕПРАВАМИ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59. Места, отводимые для ледовых переправ, должны отвечать следующим требованиям: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дороги и спуски, ведущие к переправам, должны быть благоустроены;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районе переправы не должно быть (не менее 100 метров в обе стороны) сброса теплых вод и выхода грунтовых вод, а также промоин, майн и площадок для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выколки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льда;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трассы автомобильных и гужевых переправ должны быть с односторонним движением, для встречного движения прокладывается самостоятельная трасса на расстоянии не менее 40 - 50 метров </w:t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предыдущей.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60. На ледовых переправах запрещается: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пробивать лунки для рыбной ловли и других целей;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производить заготовку льда;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переезжать в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неогражденных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неохраняемых местах;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использовать спасательные средства не по назначению.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61. К оборудованию и содержанию ледовых переправ предъявляются следующие требования: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каждая переправа должна иметь ведомственный спасательный пост с постоянным дежурством спасателей;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 подъезда к ледовой переправе должен быть установлен щит с информацией о максимальном размере груза для определенного транспортного средства и интервале (дистанции) проезда по данной переправе;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 утром и вечером, а в оттепель - днем по всей длине переправы должен производиться замер толщины льда и определяться его структура;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регулярно должна проводиться расчистка от снега проезжей части переправы во избежание утепления льда и уменьшения его грузоподъемности;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границы места, отведенного для переправы, через каждые 25 - 30 метров должны быть обозначены вехами;</w:t>
            </w:r>
            <w:proofErr w:type="gram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обоих берегах у спуска на переправу должны устанавливаться щиты со спасательными средствами и рядом находиться бревна длиной 5 - 6 метров и диаметром 10 - 12 сантиметров для оказания помощи при проломе льда;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опасных для движения местах должны выставляться предупредительные знаки;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переправа должна освещаться.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62. Порядок движения транспортных средств, нормы перевозки грузов и пассажиров устанавливаются администрацией ледовой переправы с учетом ледового прогноза и таблицы максимальной нагрузки на лед, составленной инженерной и гидрометеорологической службами.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63. В случае несоблюдения настоящих Правил водолазно-спасательной службой ОСВОД составляется акт о закрытии ледовой переправы с последующим его представлением в соответствующий исполнительный комитет для принятия надлежащих мер.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ГЛАВА 8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lastRenderedPageBreak/>
              <w:t>^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МЕРЫ БЕЗОПАСНОСТИ ПРИ ВЫЕМКЕ ГРУНТА И ВЫКОЛКЕ ЛЬДА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64. Производство работ по выемке грунта на акваториях рек, озер и других водоемов, вблизи берегов в местах купания людей должно быть согласовано с исполнительными комитетами, территориальными органами Министерства природных ресурсов и охраны окружающей среды, ОСВОД.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65. При производстве работ по выемке грунта, торфа, углублению дна водоемов в местах купания людей организации-исполнители обязаны ограждать опасные участки.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Ответственность за обеспечение безопасности до окончания таких работ возлагается на организацию-исполнителя.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66. По окончании выемки грунта в местах купания в котлованах и карьерах, заполненных водой, производится выравнивание дна от береговой черты до глубины 1,7 метра.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Организации, проводящие работы в местах массового отдыха людей, обязаны засыпать котлованы.</w:t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67. Организации, проводящие работы по </w:t>
            </w:r>
            <w:proofErr w:type="spellStart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выколке</w:t>
            </w:r>
            <w:proofErr w:type="spellEnd"/>
            <w:r w:rsidRPr="006A4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заготовке льда, обязаны ограждать соответствующие участки.</w:t>
            </w:r>
          </w:p>
        </w:tc>
      </w:tr>
    </w:tbl>
    <w:p w:rsidR="00383CB1" w:rsidRPr="006A4319" w:rsidRDefault="00383CB1" w:rsidP="006A431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83CB1" w:rsidRPr="006A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0E"/>
    <w:rsid w:val="002658A2"/>
    <w:rsid w:val="00383CB1"/>
    <w:rsid w:val="006A4319"/>
    <w:rsid w:val="008A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3885</Words>
  <Characters>22148</Characters>
  <Application>Microsoft Office Word</Application>
  <DocSecurity>0</DocSecurity>
  <Lines>184</Lines>
  <Paragraphs>51</Paragraphs>
  <ScaleCrop>false</ScaleCrop>
  <Company>Microsoft</Company>
  <LinksUpToDate>false</LinksUpToDate>
  <CharactersWithSpaces>25982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2020-05-27T06:12:00Z</dcterms:created>
  <dcterms:modified xsi:type="dcterms:W3CDTF">2020-05-27T06:17:00Z</dcterms:modified>
</cp:coreProperties>
</file>